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wmf" ContentType="image/x-wmf"/>
  <Override PartName="/word/media/image2.wmf" ContentType="image/x-wmf"/>
  <Override PartName="/word/media/image3.png" ContentType="image/pn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120" w:after="240"/>
        <w:jc w:val="center"/>
        <w:rPr>
          <w:b/>
          <w:szCs w:val="21"/>
        </w:rPr>
      </w:pPr>
      <w:r>
        <w:rPr>
          <w:b/>
          <w:szCs w:val="21"/>
        </w:rPr>
        <w:t>ANEXO XI</w:t>
      </w:r>
      <w:bookmarkStart w:id="0" w:name="_GoBack"/>
      <w:bookmarkEnd w:id="0"/>
    </w:p>
    <w:p>
      <w:pPr>
        <w:pStyle w:val="Normal"/>
        <w:spacing w:before="120" w:after="240"/>
        <w:jc w:val="center"/>
        <w:rPr>
          <w:rFonts w:cs="Arial"/>
          <w:b/>
          <w:bCs/>
          <w:color w:val="000000"/>
          <w:szCs w:val="21"/>
        </w:rPr>
      </w:pPr>
      <w:r>
        <w:rPr>
          <w:rFonts w:cs="Arial"/>
          <w:b/>
          <w:bCs/>
          <w:color w:val="000000"/>
          <w:szCs w:val="21"/>
        </w:rPr>
        <w:t>CERTIFICACIÓN DE NO ESTAR INCURSA EN INCOMPATIBILIDAD PARA CONTRATAR.</w:t>
      </w:r>
    </w:p>
    <w:p>
      <w:pPr>
        <w:pStyle w:val="NormalWeb"/>
        <w:numPr>
          <w:ilvl w:val="0"/>
          <w:numId w:val="3"/>
        </w:numPr>
        <w:spacing w:lineRule="auto" w:line="240" w:beforeAutospacing="0" w:before="120" w:after="240"/>
        <w:ind w:hanging="0" w:left="0"/>
        <w:rPr>
          <w:rFonts w:ascii="Source Sans Pro" w:hAnsi="Source Sans Pro" w:cs="Arial"/>
          <w:sz w:val="21"/>
          <w:szCs w:val="21"/>
        </w:rPr>
      </w:pPr>
      <w:r>
        <w:rPr>
          <w:rFonts w:cs="Arial" w:ascii="Source Sans Pro" w:hAnsi="Source Sans Pro"/>
          <w:b/>
          <w:bCs/>
          <w:color w:val="000000"/>
          <w:sz w:val="21"/>
          <w:szCs w:val="21"/>
        </w:rPr>
        <w:t>Persona física</w:t>
      </w:r>
    </w:p>
    <w:p>
      <w:pPr>
        <w:pStyle w:val="NormalWeb"/>
        <w:spacing w:lineRule="auto" w:line="240" w:beforeAutospacing="0" w:before="120" w:after="240"/>
        <w:rPr>
          <w:rFonts w:ascii="Source Sans Pro" w:hAnsi="Source Sans Pro" w:cs="Arial"/>
          <w:sz w:val="21"/>
          <w:szCs w:val="21"/>
        </w:rPr>
      </w:pPr>
      <w:r>
        <w:rPr>
          <w:rFonts w:cs="Arial" w:ascii="Source Sans Pro" w:hAnsi="Source Sans Pro"/>
          <w:color w:val="000000"/>
          <w:sz w:val="21"/>
          <w:szCs w:val="21"/>
        </w:rPr>
        <w:t>Dª./D………………………..con residencia en……………………….provincia de…………………. calle nº……………..  según Documento Nacional de Identidad nº………………………………..</w:t>
      </w:r>
    </w:p>
    <w:p>
      <w:pPr>
        <w:pStyle w:val="NormalWeb"/>
        <w:tabs>
          <w:tab w:val="clear" w:pos="708"/>
          <w:tab w:val="center" w:pos="4252" w:leader="none"/>
        </w:tabs>
        <w:spacing w:lineRule="auto" w:line="240" w:beforeAutospacing="0" w:before="120" w:after="240"/>
        <w:jc w:val="center"/>
        <w:rPr>
          <w:rFonts w:ascii="Source Sans Pro" w:hAnsi="Source Sans Pro" w:cs="Arial"/>
          <w:sz w:val="21"/>
          <w:szCs w:val="21"/>
        </w:rPr>
      </w:pPr>
      <w:r>
        <w:rPr>
          <w:rFonts w:cs="Arial" w:ascii="Source Sans Pro" w:hAnsi="Source Sans Pro"/>
          <w:b/>
          <w:bCs/>
          <w:color w:val="000000"/>
          <w:sz w:val="21"/>
          <w:szCs w:val="21"/>
        </w:rPr>
        <w:t>DECLARA</w:t>
      </w:r>
    </w:p>
    <w:p>
      <w:pPr>
        <w:pStyle w:val="Normal"/>
        <w:spacing w:before="120" w:after="240"/>
        <w:rPr>
          <w:rFonts w:eastAsia="Times New Roman" w:cs="Arial"/>
          <w:iCs/>
          <w:color w:val="000000"/>
          <w:szCs w:val="21"/>
          <w:lang w:eastAsia="es-ES"/>
        </w:rPr>
      </w:pPr>
      <w:r>
        <w:rPr>
          <w:rFonts w:cs="Arial"/>
          <w:color w:val="000000"/>
          <w:szCs w:val="21"/>
        </w:rPr>
        <w:t xml:space="preserve">Que no está incursa en alguno de los supuestos de la Ley </w:t>
      </w:r>
      <w:r>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pPr>
        <w:pStyle w:val="NormalWeb"/>
        <w:spacing w:lineRule="auto" w:line="240" w:beforeAutospacing="0" w:before="120" w:after="240"/>
        <w:jc w:val="both"/>
        <w:rPr>
          <w:rFonts w:ascii="Source Sans Pro" w:hAnsi="Source Sans Pro" w:cs="Arial"/>
          <w:sz w:val="21"/>
          <w:szCs w:val="21"/>
        </w:rPr>
      </w:pPr>
      <w:r>
        <w:rPr>
          <w:rFonts w:cs="Arial" w:ascii="Source Sans Pro" w:hAnsi="Source Sans Pro"/>
          <w:sz w:val="21"/>
          <w:szCs w:val="21"/>
        </w:rPr>
      </w:r>
    </w:p>
    <w:p>
      <w:pPr>
        <w:pStyle w:val="Normal"/>
        <w:numPr>
          <w:ilvl w:val="0"/>
          <w:numId w:val="4"/>
        </w:numPr>
        <w:spacing w:before="120" w:after="240"/>
        <w:ind w:hanging="0" w:left="0"/>
        <w:jc w:val="left"/>
        <w:rPr>
          <w:rFonts w:cs="Arial"/>
          <w:b/>
          <w:color w:val="000000"/>
          <w:szCs w:val="21"/>
        </w:rPr>
      </w:pPr>
      <w:r>
        <w:rPr>
          <w:rFonts w:cs="Arial"/>
          <w:b/>
          <w:color w:val="000000"/>
          <w:szCs w:val="21"/>
        </w:rPr>
        <w:t>Persona jurídica</w:t>
      </w:r>
    </w:p>
    <w:p>
      <w:pPr>
        <w:pStyle w:val="Normal"/>
        <w:spacing w:before="120" w:after="240"/>
        <w:rPr>
          <w:rFonts w:cs="Arial"/>
          <w:szCs w:val="21"/>
        </w:rPr>
      </w:pPr>
      <w:r>
        <w:rPr>
          <w:rFonts w:cs="Arial"/>
          <w:color w:val="000000"/>
          <w:szCs w:val="21"/>
        </w:rPr>
        <w:t>Dª/.</w:t>
      </w:r>
      <w:r>
        <w:rPr>
          <w:rFonts w:cs="Arial"/>
          <w:szCs w:val="21"/>
        </w:rPr>
        <w:t>D………………………..…………………………..…  con DNI……………… en nombre y representación de la empresa………………………………………. actuando en calidad de representante que presente la oferta</w:t>
      </w:r>
    </w:p>
    <w:p>
      <w:pPr>
        <w:pStyle w:val="Normal"/>
        <w:spacing w:before="120" w:after="240"/>
        <w:jc w:val="center"/>
        <w:rPr>
          <w:rFonts w:cs="Arial"/>
          <w:b/>
          <w:szCs w:val="21"/>
        </w:rPr>
      </w:pPr>
      <w:r>
        <w:rPr>
          <w:rFonts w:cs="Arial"/>
          <w:b/>
          <w:szCs w:val="21"/>
        </w:rPr>
        <w:t>CERTIFICA</w:t>
      </w:r>
    </w:p>
    <w:p>
      <w:pPr>
        <w:pStyle w:val="Normal"/>
        <w:spacing w:before="120" w:after="240"/>
        <w:rPr>
          <w:rFonts w:eastAsia="Times New Roman" w:cs="Arial"/>
          <w:iCs/>
          <w:color w:val="000000"/>
          <w:szCs w:val="21"/>
          <w:lang w:eastAsia="es-ES"/>
        </w:rPr>
      </w:pPr>
      <w:r>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pPr>
        <w:pStyle w:val="Normal"/>
        <w:spacing w:before="120" w:after="240"/>
        <w:rPr>
          <w:rFonts w:cs="Arial"/>
          <w:szCs w:val="21"/>
        </w:rPr>
      </w:pPr>
      <w:r>
        <w:rPr>
          <w:rFonts w:eastAsia="Times New Roman" w:cs="Arial"/>
          <w:iCs/>
          <w:color w:val="000000"/>
          <w:szCs w:val="21"/>
          <w:lang w:eastAsia="es-ES"/>
        </w:rPr>
        <w:t>Y para que así conste firmo a presente</w:t>
      </w:r>
      <w:r>
        <w:rPr>
          <w:rFonts w:cs="Arial"/>
          <w:szCs w:val="21"/>
        </w:rPr>
        <w:t xml:space="preserve"> manifestación </w:t>
      </w:r>
    </w:p>
    <w:p>
      <w:pPr>
        <w:pStyle w:val="Normal"/>
        <w:spacing w:before="120" w:after="240"/>
        <w:rPr>
          <w:rFonts w:cs="Arial"/>
          <w:szCs w:val="21"/>
        </w:rPr>
      </w:pPr>
      <w:r>
        <w:rPr>
          <w:rFonts w:cs="Arial"/>
          <w:szCs w:val="21"/>
        </w:rPr>
      </w:r>
    </w:p>
    <w:p>
      <w:pPr>
        <w:pStyle w:val="Normal"/>
        <w:spacing w:before="120" w:after="240"/>
        <w:jc w:val="right"/>
        <w:rPr/>
      </w:pPr>
      <w:r>
        <w:rPr>
          <w:rFonts w:cs="Arial"/>
          <w:b/>
          <w:bCs/>
          <w:spacing w:val="-2"/>
          <w:szCs w:val="21"/>
          <w:lang w:eastAsia="es-ES"/>
        </w:rPr>
        <w:t>(Lugar, fecha y firma)</w:t>
      </w:r>
    </w:p>
    <w:sectPr>
      <w:headerReference w:type="default" r:id="rId2"/>
      <w:headerReference w:type="first" r:id="rId3"/>
      <w:footerReference w:type="first" r:id="rId4"/>
      <w:type w:val="nextPage"/>
      <w:pgSz w:w="11906" w:h="16838"/>
      <w:pgMar w:left="1134" w:right="1304" w:gutter="0" w:header="1814" w:top="3686" w:footer="630" w:bottom="1418"/>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roman"/>
    <w:pitch w:val="variable"/>
  </w:font>
  <w:font w:name="Source Sans Pro Bold">
    <w:charset w:val="00"/>
    <w:family w:val="roman"/>
    <w:pitch w:val="variable"/>
  </w:font>
  <w:font w:name="Source Sans Pro Semibold">
    <w:charset w:val="00"/>
    <w:family w:val="roman"/>
    <w:pitch w:val="variable"/>
  </w:font>
  <w:font w:name="Source Sans Pro Light">
    <w:charset w:val="00"/>
    <w:family w:val="roman"/>
    <w:pitch w:val="variable"/>
  </w:font>
  <w:font w:name="Lucida Grande">
    <w:charset w:val="00"/>
    <w:family w:val="roman"/>
    <w:pitch w:val="variable"/>
  </w:font>
  <w:font w:name="Liberation Sans">
    <w:altName w:val="Arial"/>
    <w:charset w:val="00"/>
    <w:family w:val="swiss"/>
    <w:pitch w:val="variable"/>
  </w:font>
  <w:font w:name="Courier New">
    <w:charset w:val="01"/>
    <w:family w:val="modern"/>
    <w:pitch w:val="fixed"/>
  </w:font>
  <w:font w:name="Wingdings">
    <w:charset w:val="02"/>
    <w:family w:val="auto"/>
    <w:pitch w:val="variable"/>
  </w:font>
  <w:font w:name="Noto Sans HK Medium">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Datos"/>
      <w:spacing w:before="80" w:after="80"/>
      <w:ind w:left="5812" w:right="-197"/>
      <w:rPr/>
    </w:pPr>
    <w:r>
      <w:rPr/>
    </w:r>
  </w:p>
  <w:p>
    <w:pPr>
      <w:pStyle w:val="Piedepgina-Datos"/>
      <w:tabs>
        <w:tab w:val="clear" w:pos="708"/>
        <w:tab w:val="right" w:pos="9468" w:leader="none"/>
      </w:tabs>
      <w:ind w:left="5812"/>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1" distT="0" distB="0" distL="0" distR="0" simplePos="0" locked="0" layoutInCell="1" allowOverlap="1" relativeHeight="0">
          <wp:simplePos x="0" y="0"/>
          <wp:positionH relativeFrom="page">
            <wp:align>center</wp:align>
          </wp:positionH>
          <wp:positionV relativeFrom="page">
            <wp:align>center</wp:align>
          </wp:positionV>
          <wp:extent cx="7606030" cy="10763885"/>
          <wp:effectExtent l="0" t="0" r="0" b="0"/>
          <wp:wrapNone/>
          <wp:docPr id="1"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8" descr=""/>
                  <pic:cNvPicPr>
                    <a:picLocks noChangeAspect="1" noChangeArrowheads="1"/>
                  </pic:cNvPicPr>
                </pic:nvPicPr>
                <pic:blipFill>
                  <a:blip r:embed="rId1"/>
                  <a:stretch>
                    <a:fillRect/>
                  </a:stretch>
                </pic:blipFill>
                <pic:spPr bwMode="auto">
                  <a:xfrm>
                    <a:off x="0" y="0"/>
                    <a:ext cx="7606030" cy="10763885"/>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0" distT="0" distB="0" distL="114300" distR="114300" simplePos="0" locked="0" layoutInCell="0" allowOverlap="1" relativeHeight="2">
          <wp:simplePos x="0" y="0"/>
          <wp:positionH relativeFrom="column">
            <wp:posOffset>25400</wp:posOffset>
          </wp:positionH>
          <wp:positionV relativeFrom="page">
            <wp:posOffset>532765</wp:posOffset>
          </wp:positionV>
          <wp:extent cx="1259840" cy="713740"/>
          <wp:effectExtent l="0" t="0" r="0" b="0"/>
          <wp:wrapThrough wrapText="bothSides">
            <wp:wrapPolygon edited="0">
              <wp:start x="9141" y="0"/>
              <wp:lineTo x="5651" y="12295"/>
              <wp:lineTo x="-8" y="17676"/>
              <wp:lineTo x="-8" y="20745"/>
              <wp:lineTo x="21337" y="20745"/>
              <wp:lineTo x="21337" y="17676"/>
              <wp:lineTo x="15670" y="12295"/>
              <wp:lineTo x="13056" y="0"/>
              <wp:lineTo x="9141" y="0"/>
            </wp:wrapPolygon>
          </wp:wrapThrough>
          <wp:docPr id="2"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ceholder" descr=""/>
                  <pic:cNvPicPr>
                    <a:picLocks noChangeAspect="1" noChangeArrowheads="1"/>
                  </pic:cNvPicPr>
                </pic:nvPicPr>
                <pic:blipFill>
                  <a:blip r:embed="rId1"/>
                  <a:stretch>
                    <a:fillRect/>
                  </a:stretch>
                </pic:blipFill>
                <pic:spPr bwMode="auto">
                  <a:xfrm>
                    <a:off x="0" y="0"/>
                    <a:ext cx="1259840" cy="713740"/>
                  </a:xfrm>
                  <a:prstGeom prst="rect">
                    <a:avLst/>
                  </a:prstGeom>
                </pic:spPr>
              </pic:pic>
            </a:graphicData>
          </a:graphic>
        </wp:anchor>
      </w:drawing>
      <mc:AlternateContent>
        <mc:Choice Requires="wps">
          <w:drawing>
            <wp:anchor behindDoc="1" distT="0" distB="368300" distL="114300" distR="129540" simplePos="0" locked="0" layoutInCell="0" allowOverlap="1" relativeHeight="3" wp14:anchorId="1A80F58B">
              <wp:simplePos x="0" y="0"/>
              <wp:positionH relativeFrom="column">
                <wp:posOffset>3667125</wp:posOffset>
              </wp:positionH>
              <wp:positionV relativeFrom="page">
                <wp:posOffset>536575</wp:posOffset>
              </wp:positionV>
              <wp:extent cx="2346960" cy="791845"/>
              <wp:effectExtent l="0" t="635" r="0" b="0"/>
              <wp:wrapTopAndBottom/>
              <wp:docPr id="3"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350">
                        <a:noFill/>
                      </a:ln>
                    </wps:spPr>
                    <wps:style>
                      <a:lnRef idx="0"/>
                      <a:fillRef idx="0"/>
                      <a:effectRef idx="0"/>
                      <a:fontRef idx="minor"/>
                    </wps:style>
                    <wps:txbx>
                      <w:txbxContent>
                        <w:p>
                          <w:pPr>
                            <w:pStyle w:val="Cabecera-Consejera"/>
                            <w:rPr/>
                          </w:pPr>
                          <w:r>
                            <w:rPr/>
                            <w:t>Consejería de Salud y Consumo</w:t>
                          </w:r>
                        </w:p>
                        <w:p>
                          <w:pPr>
                            <w:pStyle w:val="Cabecera-Centrodirectivo"/>
                            <w:rPr/>
                          </w:pPr>
                          <w:r>
                            <w:rPr/>
                            <w:t xml:space="preserve">Servicio Andaluz de Salud </w:t>
                          </w:r>
                        </w:p>
                      </w:txbxContent>
                    </wps:txbx>
                    <wps:bodyPr lIns="0" rIns="0" tIns="0" bIns="0" anchor="ctr">
                      <a:prstTxWarp prst="textNoShape"/>
                      <a:noAutofit/>
                    </wps:bodyPr>
                  </wps:wsp>
                </a:graphicData>
              </a:graphic>
            </wp:anchor>
          </w:drawing>
        </mc:Choice>
        <mc:Fallback>
          <w:pict>
            <v:rect id="shape_0" ID="Cuadro de texto 3" path="m0,0l-2147483645,0l-2147483645,-2147483646l0,-2147483646xe" stroked="f" o:allowincell="f" style="position:absolute;margin-left:288.75pt;margin-top:42.25pt;width:184.75pt;height:62.3pt;mso-wrap-style:square;v-text-anchor:middle;mso-position-vertical-relative:page" wp14:anchorId="1A80F58B">
              <v:fill o:detectmouseclick="t" on="false"/>
              <v:stroke color="#3465a4" weight="6480" joinstyle="round" endcap="flat"/>
              <v:textbox>
                <w:txbxContent>
                  <w:p>
                    <w:pPr>
                      <w:pStyle w:val="Cabecera-Consejera"/>
                      <w:rPr/>
                    </w:pPr>
                    <w:r>
                      <w:rPr/>
                      <w:t>Consejería de Salud y Consumo</w:t>
                    </w:r>
                  </w:p>
                  <w:p>
                    <w:pPr>
                      <w:pStyle w:val="Cabecera-Centrodirectivo"/>
                      <w:rPr/>
                    </w:pPr>
                    <w:r>
                      <w:rPr/>
                      <w:t xml:space="preserve">Servicio Andaluz de Salud </w:t>
                    </w:r>
                  </w:p>
                </w:txbxContent>
              </v:textbox>
              <w10:wrap type="topAndBottom"/>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9.6pt;height:9.6pt" o:bullet="t">
        <v:imagedata r:id="rId1" o:title=""/>
      </v:shape>
    </w:pict>
  </w:numPicBullet>
  <w:abstractNum w:abstractNumId="1">
    <w:lvl w:ilvl="0">
      <w:start w:val="1"/>
      <w:numFmt w:val="bullet"/>
      <w:lvlText w:val="•"/>
      <w:lvlPicBulletId w:val="0"/>
      <w:lvlJc w:val="left"/>
      <w:pPr>
        <w:tabs>
          <w:tab w:val="num" w:pos="0"/>
        </w:tabs>
        <w:ind w:left="454" w:hanging="397"/>
      </w:pPr>
      <w:rPr>
        <w:rFonts w:ascii="Symbol" w:hAnsi="Symbol" w:cs="Symbol" w:hint="default"/>
        <w:sz w:val="22"/>
        <w:szCs w:val="22"/>
        <w:color w:val="auto"/>
      </w:rPr>
    </w:lvl>
    <w:lvl w:ilvl="1">
      <w:start w:val="1"/>
      <w:numFmt w:val="bullet"/>
      <w:lvlText w:val="o"/>
      <w:lvlJc w:val="left"/>
      <w:pPr>
        <w:tabs>
          <w:tab w:val="num" w:pos="0"/>
        </w:tabs>
        <w:ind w:left="533" w:hanging="360"/>
      </w:pPr>
      <w:rPr>
        <w:rFonts w:ascii="Courier New" w:hAnsi="Courier New" w:cs="Courier New" w:hint="default"/>
      </w:rPr>
    </w:lvl>
    <w:lvl w:ilvl="2">
      <w:start w:val="1"/>
      <w:numFmt w:val="bullet"/>
      <w:lvlText w:val=""/>
      <w:lvlJc w:val="left"/>
      <w:pPr>
        <w:tabs>
          <w:tab w:val="num" w:pos="0"/>
        </w:tabs>
        <w:ind w:left="1253" w:hanging="360"/>
      </w:pPr>
      <w:rPr>
        <w:rFonts w:ascii="Wingdings" w:hAnsi="Wingdings" w:cs="Wingdings" w:hint="default"/>
      </w:rPr>
    </w:lvl>
    <w:lvl w:ilvl="3">
      <w:start w:val="1"/>
      <w:numFmt w:val="bullet"/>
      <w:lvlText w:val=""/>
      <w:lvlJc w:val="left"/>
      <w:pPr>
        <w:tabs>
          <w:tab w:val="num" w:pos="0"/>
        </w:tabs>
        <w:ind w:left="1973" w:hanging="360"/>
      </w:pPr>
      <w:rPr>
        <w:rFonts w:ascii="Symbol" w:hAnsi="Symbol" w:cs="Symbol" w:hint="default"/>
      </w:rPr>
    </w:lvl>
    <w:lvl w:ilvl="4">
      <w:start w:val="1"/>
      <w:numFmt w:val="bullet"/>
      <w:lvlText w:val="o"/>
      <w:lvlJc w:val="left"/>
      <w:pPr>
        <w:tabs>
          <w:tab w:val="num" w:pos="0"/>
        </w:tabs>
        <w:ind w:left="2693" w:hanging="360"/>
      </w:pPr>
      <w:rPr>
        <w:rFonts w:ascii="Courier New" w:hAnsi="Courier New" w:cs="Courier New" w:hint="default"/>
      </w:rPr>
    </w:lvl>
    <w:lvl w:ilvl="5">
      <w:start w:val="1"/>
      <w:numFmt w:val="bullet"/>
      <w:lvlText w:val=""/>
      <w:lvlJc w:val="left"/>
      <w:pPr>
        <w:tabs>
          <w:tab w:val="num" w:pos="0"/>
        </w:tabs>
        <w:ind w:left="3413" w:hanging="360"/>
      </w:pPr>
      <w:rPr>
        <w:rFonts w:ascii="Wingdings" w:hAnsi="Wingdings" w:cs="Wingdings" w:hint="default"/>
      </w:rPr>
    </w:lvl>
    <w:lvl w:ilvl="6">
      <w:start w:val="1"/>
      <w:numFmt w:val="bullet"/>
      <w:lvlText w:val=""/>
      <w:lvlJc w:val="left"/>
      <w:pPr>
        <w:tabs>
          <w:tab w:val="num" w:pos="0"/>
        </w:tabs>
        <w:ind w:left="4133" w:hanging="360"/>
      </w:pPr>
      <w:rPr>
        <w:rFonts w:ascii="Symbol" w:hAnsi="Symbol" w:cs="Symbol" w:hint="default"/>
      </w:rPr>
    </w:lvl>
    <w:lvl w:ilvl="7">
      <w:start w:val="1"/>
      <w:numFmt w:val="bullet"/>
      <w:lvlText w:val="o"/>
      <w:lvlJc w:val="left"/>
      <w:pPr>
        <w:tabs>
          <w:tab w:val="num" w:pos="0"/>
        </w:tabs>
        <w:ind w:left="4853" w:hanging="360"/>
      </w:pPr>
      <w:rPr>
        <w:rFonts w:ascii="Courier New" w:hAnsi="Courier New" w:cs="Courier New" w:hint="default"/>
      </w:rPr>
    </w:lvl>
    <w:lvl w:ilvl="8">
      <w:start w:val="1"/>
      <w:numFmt w:val="bullet"/>
      <w:lvlText w:val=""/>
      <w:lvlJc w:val="left"/>
      <w:pPr>
        <w:tabs>
          <w:tab w:val="num" w:pos="0"/>
        </w:tabs>
        <w:ind w:left="5573" w:hanging="360"/>
      </w:pPr>
      <w:rPr>
        <w:rFonts w:ascii="Wingdings" w:hAnsi="Wingdings" w:cs="Wingdings" w:hint="default"/>
      </w:rPr>
    </w:lvl>
  </w:abstractNum>
  <w:abstractNum w:abstractNumId="2">
    <w:lvl w:ilvl="0">
      <w:start w:val="1"/>
      <w:numFmt w:val="decimal"/>
      <w:lvlText w:val="%1."/>
      <w:lvlJc w:val="left"/>
      <w:pPr>
        <w:tabs>
          <w:tab w:val="num" w:pos="0"/>
        </w:tabs>
        <w:ind w:left="227" w:hanging="227"/>
      </w:pPr>
      <w:rPr>
        <w:rFonts w:ascii="Noto Sans HK Medium" w:hAnsi="Noto Sans HK Medium" w:eastAsia="Noto Sans HK Medium"/>
        <w:color w:val="FFFFFF"/>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trackRevisions/>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4"/>
        <w:szCs w:val="24"/>
        <w:lang w:val="es-E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Heading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Heading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Heading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Heading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uiPriority w:val="11"/>
    <w:qFormat/>
    <w:rsid w:val="00e10e7f"/>
    <w:rPr>
      <w:rFonts w:eastAsia="游明朝" w:eastAsiaTheme="minorEastAsia"/>
      <w:color w:themeColor="text1" w:themeTint="a5" w:val="5A5A5A"/>
      <w:spacing w:val="15"/>
      <w:sz w:val="21"/>
      <w:szCs w:val="22"/>
    </w:rPr>
  </w:style>
  <w:style w:type="character" w:styleId="Ttulo4Car" w:customStyle="1">
    <w:name w:val="Título 4 Car"/>
    <w:basedOn w:val="DefaultParagraphFont"/>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BalloonText"/>
    <w:uiPriority w:val="99"/>
    <w:semiHidden/>
    <w:qFormat/>
    <w:rsid w:val="00bd56cc"/>
    <w:rPr>
      <w:rFonts w:ascii="Lucida Grande" w:hAnsi="Lucida Grande" w:eastAsia="Noto Sans HK" w:cs="Lucida Grande"/>
      <w:color w:val="21211E"/>
      <w:sz w:val="18"/>
      <w:szCs w:val="18"/>
    </w:rPr>
  </w:style>
  <w:style w:type="character" w:styleId="Hyperlink">
    <w:name w:val="Hyperlink"/>
    <w:basedOn w:val="DefaultParagraphFont"/>
    <w:uiPriority w:val="99"/>
    <w:unhideWhenUsed/>
    <w:rsid w:val="00a421c4"/>
    <w:rPr>
      <w:color w:themeColor="hyperlink" w:val="0563C1"/>
      <w:u w:val="single"/>
    </w:rPr>
  </w:style>
  <w:style w:type="character" w:styleId="Annotationreference">
    <w:name w:val="annotation reference"/>
    <w:basedOn w:val="DefaultParagraphFont"/>
    <w:uiPriority w:val="99"/>
    <w:semiHidden/>
    <w:unhideWhenUsed/>
    <w:qFormat/>
    <w:rsid w:val="00c91339"/>
    <w:rPr>
      <w:sz w:val="16"/>
      <w:szCs w:val="16"/>
    </w:rPr>
  </w:style>
  <w:style w:type="character" w:styleId="TextocomentarioCar" w:customStyle="1">
    <w:name w:val="Texto comentario Car"/>
    <w:basedOn w:val="DefaultParagraphFont"/>
    <w:link w:val="Annotationtext"/>
    <w:uiPriority w:val="99"/>
    <w:semiHidden/>
    <w:qFormat/>
    <w:rsid w:val="00c91339"/>
    <w:rPr>
      <w:rFonts w:ascii="Source Sans Pro" w:hAnsi="Source Sans Pro" w:eastAsia="Noto Sans HK" w:cs="Times New Roman"/>
      <w:color w:val="21211E"/>
      <w:sz w:val="20"/>
      <w:szCs w:val="20"/>
    </w:rPr>
  </w:style>
  <w:style w:type="character" w:styleId="AsuntodelcomentarioCar" w:customStyle="1">
    <w:name w:val="Asunto del comentario Car"/>
    <w:basedOn w:val="TextocomentarioCar"/>
    <w:link w:val="Annotationsubject"/>
    <w:uiPriority w:val="99"/>
    <w:semiHidden/>
    <w:qFormat/>
    <w:rsid w:val="00c91339"/>
    <w:rPr>
      <w:rFonts w:ascii="Source Sans Pro" w:hAnsi="Source Sans Pro" w:eastAsia="Noto Sans HK" w:cs="Times New Roman"/>
      <w:b/>
      <w:bCs/>
      <w:color w:val="21211E"/>
      <w:sz w:val="20"/>
      <w:szCs w:val="20"/>
    </w:rPr>
  </w:style>
  <w:style w:type="character" w:styleId="Caracteresdenotaalpie">
    <w:name w:val="Caracteres de nota al pie"/>
    <w:basedOn w:val="DefaultParagraphFont"/>
    <w:qFormat/>
    <w:rsid w:val="004806c6"/>
    <w:rPr>
      <w:vertAlign w:val="superscript"/>
    </w:rPr>
  </w:style>
  <w:style w:type="character" w:styleId="FootnoteReference">
    <w:name w:val="Footnote Reference"/>
    <w:rPr>
      <w:vertAlign w:val="superscrip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spacing w:before="0" w:after="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spacing w:before="0" w:after="0"/>
      <w:jc w:val="left"/>
    </w:pPr>
    <w:rPr>
      <w:rFonts w:ascii="Source Sans Pro Bold" w:hAnsi="Source Sans Pro Bold" w:eastAsia="Noto Sans HK" w:cs="Times New Roman"/>
      <w:bCs/>
      <w:color w:val="367D3C"/>
      <w:kern w:val="0"/>
      <w:sz w:val="24"/>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spacing w:before="0" w:after="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spacing w:before="0" w:after="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5"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5"/>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5"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5"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5" w:before="0" w:after="160"/>
      <w:jc w:val="left"/>
    </w:pPr>
    <w:rPr>
      <w:color w:val="auto"/>
      <w:sz w:val="48"/>
      <w:szCs w:val="44"/>
    </w:rPr>
  </w:style>
  <w:style w:type="paragraph" w:styleId="ListParagraph">
    <w:name w:val="List Paragraph"/>
    <w:basedOn w:val="Normal"/>
    <w:uiPriority w:val="34"/>
    <w:qFormat/>
    <w:rsid w:val="00e10e7f"/>
    <w:pPr>
      <w:spacing w:before="0" w:after="400"/>
      <w:ind w:left="720"/>
      <w:contextualSpacing/>
    </w:pPr>
    <w:rPr/>
  </w:style>
  <w:style w:type="paragraph" w:styleId="Cabeceraypie">
    <w:name w:val="Cabecera y pie"/>
    <w:basedOn w:val="Normal"/>
    <w:qFormat/>
    <w:pPr/>
    <w:rPr/>
  </w:style>
  <w:style w:type="paragraph" w:styleId="Footer">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itle">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themeColor="text1" w:themeTint="a5" w:val="5A5A5A"/>
      <w:spacing w:val="15"/>
      <w:szCs w:val="22"/>
    </w:rPr>
  </w:style>
  <w:style w:type="paragraph" w:styleId="Tabla-CheckList" w:customStyle="1">
    <w:name w:val="Tabla - Check List"/>
    <w:autoRedefine/>
    <w:qFormat/>
    <w:rsid w:val="00e10e7f"/>
    <w:pPr>
      <w:widowControl/>
      <w:numPr>
        <w:ilvl w:val="0"/>
        <w:numId w:val="1"/>
      </w:numPr>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numPr>
        <w:ilvl w:val="0"/>
        <w:numId w:val="2"/>
      </w:numPr>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Header">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Header"/>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NormalWeb">
    <w:name w:val="Normal (Web)"/>
    <w:basedOn w:val="Normal"/>
    <w:uiPriority w:val="99"/>
    <w:unhideWhenUsed/>
    <w:qFormat/>
    <w:rsid w:val="00b05da6"/>
    <w:pPr>
      <w:spacing w:lineRule="auto" w:line="288" w:beforeAutospacing="1" w:after="142"/>
      <w:jc w:val="left"/>
    </w:pPr>
    <w:rPr>
      <w:rFonts w:ascii="Times New Roman" w:hAnsi="Times New Roman" w:eastAsia="Times New Roman"/>
      <w:color w:val="auto"/>
      <w:sz w:val="24"/>
      <w:szCs w:val="24"/>
      <w:lang w:eastAsia="es-ES"/>
    </w:rPr>
  </w:style>
  <w:style w:type="paragraph" w:styleId="Annotationtext">
    <w:name w:val="annotation text"/>
    <w:basedOn w:val="Normal"/>
    <w:link w:val="TextocomentarioCar"/>
    <w:uiPriority w:val="99"/>
    <w:semiHidden/>
    <w:unhideWhenUsed/>
    <w:qFormat/>
    <w:rsid w:val="00c91339"/>
    <w:pPr/>
    <w:rPr>
      <w:sz w:val="20"/>
      <w:szCs w:val="20"/>
    </w:rPr>
  </w:style>
  <w:style w:type="paragraph" w:styleId="Annotationsubject">
    <w:name w:val="annotation subject"/>
    <w:basedOn w:val="Annotationtext"/>
    <w:next w:val="Annotationtext"/>
    <w:link w:val="AsuntodelcomentarioCar"/>
    <w:uiPriority w:val="99"/>
    <w:semiHidden/>
    <w:unhideWhenUsed/>
    <w:qFormat/>
    <w:rsid w:val="00c91339"/>
    <w:pPr/>
    <w:rPr>
      <w:b/>
      <w:bCs/>
    </w:rPr>
  </w:style>
  <w:style w:type="paragraph" w:styleId="Standard" w:customStyle="1">
    <w:name w:val="Standard"/>
    <w:qFormat/>
    <w:rsid w:val="004806c6"/>
    <w:pPr>
      <w:widowControl/>
      <w:bidi w:val="0"/>
      <w:spacing w:before="0" w:after="0"/>
      <w:jc w:val="left"/>
      <w:textAlignment w:val="baseline"/>
    </w:pPr>
    <w:rPr>
      <w:rFonts w:ascii="Liberation Serif" w:hAnsi="Liberation Serif" w:eastAsia="NSimSun" w:cs="Arial Unicode MS"/>
      <w:color w:val="auto"/>
      <w:kern w:val="2"/>
      <w:sz w:val="18"/>
      <w:szCs w:val="24"/>
      <w:lang w:eastAsia="zh-CN" w:bidi="hi-IN" w:val="es-ES"/>
    </w:rPr>
  </w:style>
  <w:style w:type="paragraph" w:styleId="Footnote" w:customStyle="1">
    <w:name w:val="Footnote"/>
    <w:basedOn w:val="Standard"/>
    <w:qFormat/>
    <w:rsid w:val="004806c6"/>
    <w:pPr>
      <w:suppressLineNumbers/>
      <w:ind w:hanging="339" w:left="339"/>
    </w:pPr>
    <w:rPr>
      <w:sz w:val="20"/>
      <w:szCs w:val="20"/>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Relationship Id="rId9"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wmf"/>
</Relationships>
</file>

<file path=word/_rels/header2.xml.rels><?xml version="1.0" encoding="UTF-8"?>
<Relationships xmlns="http://schemas.openxmlformats.org/package/2006/relationships"><Relationship Id="rId1" Type="http://schemas.openxmlformats.org/officeDocument/2006/relationships/image" Target="media/image2.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ED187-217A-47B3-9DFB-FEC44B53E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Application>LibreOffice/7.6.2.1$Windows_X86_64 LibreOffice_project/56f7684011345957bbf33a7ee678afaf4d2ba333</Application>
  <AppVersion>15.0000</AppVersion>
  <Pages>1</Pages>
  <Words>332</Words>
  <Characters>1742</Characters>
  <CharactersWithSpaces>2063</CharactersWithSpaces>
  <Paragraphs>15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Martin-Montalvo Sanchez, Maria Isabel</cp:lastModifiedBy>
  <cp:lastPrinted>2023-07-18T07:31:00Z</cp:lastPrinted>
  <dcterms:modified xsi:type="dcterms:W3CDTF">2023-07-18T07:31:00Z</dcterms:modified>
  <cp:revision>12</cp:revision>
  <dc:subject/>
  <dc:title/>
</cp:coreProperties>
</file>

<file path=docProps/custom.xml><?xml version="1.0" encoding="utf-8"?>
<Properties xmlns="http://schemas.openxmlformats.org/officeDocument/2006/custom-properties" xmlns:vt="http://schemas.openxmlformats.org/officeDocument/2006/docPropsVTypes"/>
</file>